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pdz9wihudaqm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Tekuté stěrače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vytvoří neviditelný film vodoodpudivých nanočástic, od 60 km/h kapky stékají ze skla samovolně, usnadňuje čištění autoskel, zajistí jejich průhlednost během deště a vánice a zabrání přichycování nečistot. V zimním období zabraňuje zamrzání skel, do -5°C skla nezamrzají vůbec, v nižších teplotách vznikají jednotlivé kuličky ledu, které se dají snadno setřít (v případě znečištěného skla se námraza vytvoří na nečistotách, ledovou krustu poté odstraníte mnohem snadněji, než bez ošetření). </w:t>
      </w:r>
      <w:r w:rsidDel="00000000" w:rsidR="00000000" w:rsidRPr="00000000">
        <w:rPr>
          <w:b w:val="1"/>
          <w:sz w:val="24"/>
          <w:szCs w:val="24"/>
          <w:rtl w:val="0"/>
        </w:rPr>
        <w:t xml:space="preserve">S jednou lahví přípravku ošetříte přibližně 15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 plochy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Pro prodloužení efektu doporučujeme následně čistit okna pomocí roztoku </w:t>
      </w:r>
      <w:r w:rsidDel="00000000" w:rsidR="00000000" w:rsidRPr="00000000">
        <w:rPr>
          <w:b w:val="1"/>
          <w:sz w:val="24"/>
          <w:szCs w:val="24"/>
          <w:rtl w:val="0"/>
        </w:rPr>
        <w:t xml:space="preserve">GNP čištění a ochrana autoskel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ya0of1n9m7e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GNP Tekuté stěrače používají?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Odpuzují vodu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nanesení vytvoří nanočástice na skle ochrannou vrstvu, která aktivně odpuzuje vodu (od 60 km/h kapky stékají samovolně)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výrazně zlepší viditelnost za deště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Hotovo za 10 minut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GNP tekuté stěrače chrání sklo už pár minut po aplikaci</w:t>
      </w:r>
      <w:r w:rsidDel="00000000" w:rsidR="00000000" w:rsidRPr="00000000">
        <w:rPr>
          <w:sz w:val="24"/>
          <w:szCs w:val="24"/>
          <w:rtl w:val="0"/>
        </w:rPr>
        <w:t xml:space="preserve">. Roztok nanesete a po několika minutách okno vyleštíte.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Působí až 3 měsíce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čištěném povrchu ochrannou vrstvu nanočástic, která odpuzuje vodu a námrazu a brání ulpívání nečistot.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Trvanlivost </w:t>
      </w:r>
      <w:r w:rsidDel="00000000" w:rsidR="00000000" w:rsidRPr="00000000">
        <w:rPr>
          <w:sz w:val="24"/>
          <w:szCs w:val="24"/>
          <w:rtl w:val="0"/>
        </w:rPr>
        <w:t xml:space="preserve">vodoodpudivé vrstvy je</w:t>
      </w:r>
      <w:r w:rsidDel="00000000" w:rsidR="00000000" w:rsidRPr="00000000">
        <w:rPr>
          <w:b w:val="1"/>
          <w:sz w:val="24"/>
          <w:szCs w:val="24"/>
          <w:rtl w:val="0"/>
        </w:rPr>
        <w:t xml:space="preserve"> 3 měsíce</w:t>
      </w:r>
      <w:r w:rsidDel="00000000" w:rsidR="00000000" w:rsidRPr="00000000">
        <w:rPr>
          <w:sz w:val="24"/>
          <w:szCs w:val="24"/>
          <w:rtl w:val="0"/>
        </w:rPr>
        <w:t xml:space="preserve"> nebo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10 000 najezděných km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jtuo1ejfouoz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S přípravkem GNP ochráníte: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čelní sklo,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boční a zadní skla,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auto/moto světla,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panoramatické střechy,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plexi štíty u motocyklů a přileb.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8oiduin7wlts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Jak GNP Tekuté stěrače správně používat?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tekutý stěrač používejte na čistá a odmaštěná okna. </w:t>
      </w:r>
      <w:r w:rsidDel="00000000" w:rsidR="00000000" w:rsidRPr="00000000">
        <w:rPr>
          <w:b w:val="1"/>
          <w:sz w:val="24"/>
          <w:szCs w:val="24"/>
          <w:rtl w:val="0"/>
        </w:rPr>
        <w:t xml:space="preserve">Silně znečištěná skla</w:t>
      </w:r>
      <w:r w:rsidDel="00000000" w:rsidR="00000000" w:rsidRPr="00000000">
        <w:rPr>
          <w:sz w:val="24"/>
          <w:szCs w:val="24"/>
          <w:rtl w:val="0"/>
        </w:rPr>
        <w:t xml:space="preserve"> (např. od bláta) </w:t>
      </w:r>
      <w:r w:rsidDel="00000000" w:rsidR="00000000" w:rsidRPr="00000000">
        <w:rPr>
          <w:b w:val="1"/>
          <w:sz w:val="24"/>
          <w:szCs w:val="24"/>
          <w:rtl w:val="0"/>
        </w:rPr>
        <w:t xml:space="preserve">nejdříve opláchněte</w:t>
      </w:r>
      <w:r w:rsidDel="00000000" w:rsidR="00000000" w:rsidRPr="00000000">
        <w:rPr>
          <w:sz w:val="24"/>
          <w:szCs w:val="24"/>
          <w:rtl w:val="0"/>
        </w:rPr>
        <w:t xml:space="preserve"> vodou.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Vyčistěte skla pomocí odmašťovacích ubrousků (součást balení, případně jakýkoliv přípravek na bázi lihu).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Přípravek naneste na aplikační houbičku a rozetřete jej po celém povrchu autoskla. Nechte roztok 5 minut působit.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Zbytky přípravku na skle rozleštěte utěrkou z mikrovlákna (součást balení).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Upozornění: </w:t>
      </w:r>
      <w:r w:rsidDel="00000000" w:rsidR="00000000" w:rsidRPr="00000000">
        <w:rPr>
          <w:sz w:val="24"/>
          <w:szCs w:val="24"/>
          <w:rtl w:val="0"/>
        </w:rPr>
        <w:t xml:space="preserve">nepoužívejte přípravek na sklo, na kterém je již nanesená jiná dlouhotrvající ochranná vrstva – např. vosk, keramická ochrana, apod.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přípravkem skladujte mimo dosah dětí a při teplotách 5 až 40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5 °C a zamrznutí roztoku může dojít  k jeho znehodnocení.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dlouhodobá ochrana očištěného povrchu proti dešti, námraze a nečistotám,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spotřeba: cca 2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odmaštěného, čistého skla,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doba použitelnosti: minimálně 3 roky od data výroby,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obsah balení: 30 ml přípravku v kapátku, aplikační houbička, 2× odmašťovací ubrousek, utěrka z mikrovlákna, jednorázové rukavice.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m64q8owx0z9e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Povrchově aktivní látka (tenzid), éterické oleje, monohydrát kyseliny sírové, siloxany, patentovaná přísada GNP.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